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78" w:rsidRPr="007C7C0D" w:rsidRDefault="000F6278" w:rsidP="000F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C7C0D">
        <w:rPr>
          <w:rFonts w:ascii="Times New Roman" w:hAnsi="Times New Roman" w:cs="Times New Roman"/>
          <w:b/>
          <w:sz w:val="24"/>
          <w:szCs w:val="24"/>
        </w:rPr>
        <w:t xml:space="preserve">Соответствие направленности (профиля) программ </w:t>
      </w:r>
      <w:proofErr w:type="spellStart"/>
      <w:r w:rsidRPr="007C7C0D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7C7C0D">
        <w:rPr>
          <w:rFonts w:ascii="Times New Roman" w:hAnsi="Times New Roman" w:cs="Times New Roman"/>
          <w:b/>
          <w:sz w:val="24"/>
          <w:szCs w:val="24"/>
        </w:rPr>
        <w:t xml:space="preserve">, программы </w:t>
      </w:r>
      <w:proofErr w:type="spellStart"/>
      <w:r w:rsidRPr="007C7C0D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7C7C0D">
        <w:rPr>
          <w:rFonts w:ascii="Times New Roman" w:hAnsi="Times New Roman" w:cs="Times New Roman"/>
          <w:b/>
          <w:sz w:val="24"/>
          <w:szCs w:val="24"/>
        </w:rPr>
        <w:t xml:space="preserve"> направленности (профилю) среднего профессионального образования в 2026 году</w:t>
      </w:r>
    </w:p>
    <w:tbl>
      <w:tblPr>
        <w:tblStyle w:val="71"/>
        <w:tblW w:w="15021" w:type="dxa"/>
        <w:tblLook w:val="04A0" w:firstRow="1" w:lastRow="0" w:firstColumn="1" w:lastColumn="0" w:noHBand="0" w:noVBand="1"/>
      </w:tblPr>
      <w:tblGrid>
        <w:gridCol w:w="3124"/>
        <w:gridCol w:w="2619"/>
        <w:gridCol w:w="9278"/>
      </w:tblGrid>
      <w:tr w:rsidR="000F6278" w:rsidRPr="007C7C0D" w:rsidTr="00F92029">
        <w:trPr>
          <w:trHeight w:val="639"/>
        </w:trPr>
        <w:tc>
          <w:tcPr>
            <w:tcW w:w="3124" w:type="dxa"/>
          </w:tcPr>
          <w:bookmarkEnd w:id="0"/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Направление/специальность (код, наименование)</w:t>
            </w:r>
          </w:p>
        </w:tc>
        <w:tc>
          <w:tcPr>
            <w:tcW w:w="2619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программа/профиль</w:t>
            </w:r>
          </w:p>
        </w:tc>
        <w:tc>
          <w:tcPr>
            <w:tcW w:w="9278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ессионального образования </w:t>
            </w:r>
          </w:p>
        </w:tc>
      </w:tr>
      <w:tr w:rsidR="000F6278" w:rsidRPr="007C7C0D" w:rsidTr="00F92029">
        <w:tc>
          <w:tcPr>
            <w:tcW w:w="3124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09.03.03 Прикладная информатика</w:t>
            </w:r>
          </w:p>
        </w:tc>
        <w:tc>
          <w:tcPr>
            <w:tcW w:w="2619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в экономике</w:t>
            </w:r>
          </w:p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8" w:type="dxa"/>
          </w:tcPr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Автоматические системы управления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Банковское дело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Веб-разработка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решений с применением технологий искусственного интеллекта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Интеллектуальные интегрированные системы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системы и программирование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системы (по отраслям)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сети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системы и комплексы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обработке цифровой информации</w:t>
            </w:r>
          </w:p>
          <w:p w:rsidR="000F6278" w:rsidRPr="00096E1C" w:rsidRDefault="000F6278" w:rsidP="00F92029">
            <w:pP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Наладчик аппаратного и программного обеспечения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Наладчик аппаратных и программных средств инфокоммуникационных систем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Наладчик компьютерных сетей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информационной безопасности автоматизированных систем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безопасности телекоммуникационных систем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информационных систем и ресурсов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технической поддержки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информатика (по отраслям)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в компьютерных системах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Профессиональное обучение (по отраслям) 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управление программным обеспечением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компьютерных игр, дополненной и виртуальной реальности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Сетевое и системное администрирование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эксплуатация и сопровождение информационных систем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Финансы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0F6278" w:rsidRPr="007C7C0D" w:rsidTr="00F92029">
        <w:tc>
          <w:tcPr>
            <w:tcW w:w="3124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7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44.03.01 Педагогическое образование</w:t>
            </w:r>
          </w:p>
        </w:tc>
        <w:tc>
          <w:tcPr>
            <w:tcW w:w="2619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9278" w:type="dxa"/>
          </w:tcPr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Адаптивная физическая культура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Акушерское дело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Анимация (по видам)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Библиотековедение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деятельность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Веб-разработка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Документационное обеспечение управления и архивоведение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решений с применением технологий искусственного интеллекта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Интеллектуальные интегрированные системы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системы и программирование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педагогика в начальном образовании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Лечебное дело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народных художественных промыслов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Медико-профилактическое дело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 художественная культура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Народное художественное творчество (по видам)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службы занятости населения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сурдокоммуникации</w:t>
            </w:r>
            <w:proofErr w:type="spellEnd"/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дополнительного образования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и организация социального обеспечения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и судебное администрирование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в начальных классах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в основном общем образовании (по профилям)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информатика (по отраслям)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(по отраслям)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компьютерных игр, дополненной и виртуальной реальности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Сестринское дело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Сетевое и системное администрирование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работа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Социально-культурная деятельность (по видам)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работник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Специальное дошкольное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Сурдокоммуникация</w:t>
            </w:r>
            <w:proofErr w:type="spellEnd"/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Торговое дело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Туризм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 росписи по дереву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 росписи по ткани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бухгалтерский учет (по отраслям)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0F6278" w:rsidRPr="007C7C0D" w:rsidTr="00F92029">
        <w:tc>
          <w:tcPr>
            <w:tcW w:w="3124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7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44.03.01 Педагогическое образование</w:t>
            </w:r>
          </w:p>
        </w:tc>
        <w:tc>
          <w:tcPr>
            <w:tcW w:w="2619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278" w:type="dxa"/>
          </w:tcPr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Биотехнология пищевой промышленности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Декоративно-прикладное искусство и народные промыслы (по видам)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Дизайн (по отраслям) 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Изготовитель художественных изделий из керамики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Изготовитель художественных изделий из металла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Изготовитель художественных изделий из твердых материалов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Изготовитель художественных изделий из тканей с художественной росписью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Исполнитель художественно-оформительских работ 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педагогика в начальном образовании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отделочных строительных и декоративных работ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по изготовлению швейных изделий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по техническому обслуживанию и ремонту машинно-тракторного парка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по эксплуатации, механизации, автоматизации и роботизации технологического оборудования и процессов пищевой промышленности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производства молочной продукции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растениеводства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сельскохозяйственного производства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Оператор швейного оборудования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обслуживания в общественном питании 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дополнительного образования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Пекарь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Повар, кондитер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Поварское и кондитерское дело 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в начальных классах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Преподавание в основном общем образовании (по профилям)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Профессиональное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обучение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отраслям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Сервис домашнего и коммунального хозяйства Сервис индустрии чистоты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Специальное дошкольное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Техническая эксплуатация оборудования в торговле и общественном питании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консервов и </w:t>
            </w:r>
            <w:proofErr w:type="spellStart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пищеконцентратов</w:t>
            </w:r>
            <w:proofErr w:type="spellEnd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Технология машиностроения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молока и молочных продуктов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мяса и мясных продуктов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продуктов общественного питания массового изготовления и специализированных пищевых продуктов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продуктов питания животного происхождения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продуктов питания из растительного сырья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продукции общественного питания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производства и переработки сельскохозяйственной продукции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производства, первичной переработки и хранения сельскохозяйственной продукции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Технология хлеба, кондитерских и макаронных изделий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Тракторист-машинист сельскохозяйственного производства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Хозяйка(ин) усадьбы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Художественное оформление изделий текстильной и легкой промышленности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Художник росписи по дереву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Художник росписи по ткани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Электрификация и автоматизация сельского хозяйства</w:t>
            </w:r>
          </w:p>
        </w:tc>
      </w:tr>
      <w:tr w:rsidR="000F6278" w:rsidRPr="007C7C0D" w:rsidTr="00F92029">
        <w:tc>
          <w:tcPr>
            <w:tcW w:w="3124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7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44.03.02 Психолого-педагогическое образование</w:t>
            </w:r>
          </w:p>
        </w:tc>
        <w:tc>
          <w:tcPr>
            <w:tcW w:w="2619" w:type="dxa"/>
          </w:tcPr>
          <w:p w:rsidR="000F6278" w:rsidRPr="007C7C0D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0D">
              <w:rPr>
                <w:rFonts w:ascii="Times New Roman" w:hAnsi="Times New Roman" w:cs="Times New Roman"/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9278" w:type="dxa"/>
          </w:tcPr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Акушерское дело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педагогика в начальном образовании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Лечебное дело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Медико-профилактическое дело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деятельности службы занятости населения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 w:rsidRPr="00096E1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сурдокоммуникации</w:t>
            </w:r>
            <w:proofErr w:type="spellEnd"/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дополнительного образования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Право и организация социального обеспечения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в начальных классах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Преподавание в основном общем образовании (по профилям)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Профессиональное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обучение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отраслям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Сестринское дело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Социальная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6E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работа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Социально-культурная деятельность (по видам)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Социальный работник</w:t>
            </w:r>
          </w:p>
          <w:p w:rsidR="000F6278" w:rsidRPr="00096E1C" w:rsidRDefault="000F6278" w:rsidP="00F9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Специальное дошкольное образование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Сурдокоммуникация</w:t>
            </w:r>
            <w:proofErr w:type="spellEnd"/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Туризм</w:t>
            </w:r>
          </w:p>
          <w:p w:rsidR="000F6278" w:rsidRPr="00096E1C" w:rsidRDefault="000F6278" w:rsidP="00F9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Физическая культура</w:t>
            </w:r>
            <w:r w:rsidRPr="0009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F6278" w:rsidRPr="003449F5" w:rsidRDefault="000F6278" w:rsidP="000F627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0F6278" w:rsidRPr="003449F5" w:rsidRDefault="000F6278" w:rsidP="000F6278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</w:p>
    <w:p w:rsidR="000F6278" w:rsidRPr="003449F5" w:rsidRDefault="000F6278" w:rsidP="000F62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4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Соответствие направленности (профиля) программ </w:t>
      </w:r>
      <w:proofErr w:type="spellStart"/>
      <w:r w:rsidRPr="003449F5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44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программы </w:t>
      </w:r>
      <w:proofErr w:type="spellStart"/>
      <w:r w:rsidRPr="003449F5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44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направленности (профилю) среднего профессионального образования устанавливается приемной комиссией после приема заявления о поступлении на обучение и предоставления поступающим сведений о документе об образовании, включая наименование и код специальности/документа о среднем профессиональном образовании. В случаях, когда соответствие не установлено, формой вступительного испытания (испытаний) на базе среднего профессионального образования является ЕГЭ. </w:t>
      </w:r>
      <w:r w:rsidRPr="003449F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Данный перечень может быть расширен в ходе проведения приемной кампании в результате </w:t>
      </w:r>
      <w:r w:rsidRPr="003449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оценивания </w:t>
      </w:r>
      <w:proofErr w:type="gramStart"/>
      <w:r w:rsidRPr="003449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документов</w:t>
      </w:r>
      <w:proofErr w:type="gramEnd"/>
      <w:r w:rsidRPr="003449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поступающих на предмет соответствия. </w:t>
      </w:r>
    </w:p>
    <w:p w:rsidR="000F6278" w:rsidRPr="003449F5" w:rsidRDefault="000F6278" w:rsidP="000F627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3449F5">
        <w:rPr>
          <w:rFonts w:ascii="Times New Roman" w:eastAsiaTheme="minorEastAsia" w:hAnsi="Times New Roman" w:cs="Times New Roman"/>
        </w:rPr>
        <w:t>Иностранные граждане,</w:t>
      </w:r>
      <w:r w:rsidRPr="003449F5">
        <w:rPr>
          <w:rFonts w:ascii="Times New Roman" w:hAnsi="Times New Roman" w:cs="Times New Roman"/>
        </w:rPr>
        <w:t xml:space="preserve"> поступающие на базе среднего профессионального образования</w:t>
      </w:r>
      <w:r w:rsidRPr="003449F5">
        <w:rPr>
          <w:rFonts w:ascii="Times New Roman" w:eastAsiaTheme="minorEastAsia" w:hAnsi="Times New Roman" w:cs="Times New Roman"/>
        </w:rPr>
        <w:t xml:space="preserve">, не относящегося к установленному соответствию, поступают по </w:t>
      </w:r>
      <w:r w:rsidRPr="003449F5">
        <w:rPr>
          <w:rFonts w:ascii="Times New Roman" w:hAnsi="Times New Roman" w:cs="Times New Roman"/>
        </w:rPr>
        <w:t>вступительным испытаниям по общеобразовательным предметам, по которым проводится ЕГЭ;</w:t>
      </w:r>
    </w:p>
    <w:p w:rsidR="000F6278" w:rsidRPr="003449F5" w:rsidRDefault="000F6278" w:rsidP="000F627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3449F5">
        <w:rPr>
          <w:rFonts w:ascii="Times New Roman" w:hAnsi="Times New Roman" w:cs="Times New Roman"/>
        </w:rPr>
        <w:t>Для поступающих на базе высшего образования форма и перечень вступительных испытаний устанавливаются также, как для</w:t>
      </w:r>
      <w:r w:rsidRPr="003449F5">
        <w:t xml:space="preserve"> </w:t>
      </w:r>
      <w:r w:rsidRPr="003449F5">
        <w:rPr>
          <w:rFonts w:ascii="Times New Roman" w:hAnsi="Times New Roman" w:cs="Times New Roman"/>
        </w:rPr>
        <w:t>поступающих на базе среднего профессионального образования без применения соответствия.</w:t>
      </w:r>
    </w:p>
    <w:p w:rsidR="0015100F" w:rsidRDefault="0015100F"/>
    <w:sectPr w:rsidR="0015100F" w:rsidSect="000F6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236E7"/>
    <w:multiLevelType w:val="hybridMultilevel"/>
    <w:tmpl w:val="8A0E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78"/>
    <w:rsid w:val="000F6278"/>
    <w:rsid w:val="001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6BE99-835D-4276-8140-3E92B98B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1">
    <w:name w:val="Сетка таблицы71"/>
    <w:basedOn w:val="a1"/>
    <w:next w:val="a3"/>
    <w:uiPriority w:val="39"/>
    <w:rsid w:val="000F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Липина_ЖИ</dc:creator>
  <cp:keywords/>
  <dc:description/>
  <cp:lastModifiedBy>Липина_ЖИ</cp:lastModifiedBy>
  <cp:revision>1</cp:revision>
  <dcterms:created xsi:type="dcterms:W3CDTF">2026-04-01T12:17:00Z</dcterms:created>
  <dcterms:modified xsi:type="dcterms:W3CDTF">2026-04-01T12:18:00Z</dcterms:modified>
</cp:coreProperties>
</file>